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521B29">
        <w:rPr>
          <w:rFonts w:ascii="Times New Roman" w:hAnsi="Times New Roman"/>
          <w:b/>
          <w:sz w:val="28"/>
          <w:szCs w:val="28"/>
        </w:rPr>
        <w:t>Тема урока</w:t>
      </w:r>
      <w:r w:rsidRPr="00807294">
        <w:rPr>
          <w:rFonts w:ascii="Times New Roman" w:hAnsi="Times New Roman"/>
          <w:sz w:val="28"/>
          <w:szCs w:val="28"/>
        </w:rPr>
        <w:t xml:space="preserve">: </w:t>
      </w:r>
      <w:r w:rsidRPr="007D43BA">
        <w:rPr>
          <w:rFonts w:ascii="Times New Roman" w:hAnsi="Times New Roman"/>
          <w:sz w:val="28"/>
          <w:szCs w:val="28"/>
        </w:rPr>
        <w:t>Сурдлимпийский урок, посвященный 100 дням до начала XVIII Сурдлимпийских зимних игр 2015 года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521B29">
        <w:rPr>
          <w:rFonts w:ascii="Times New Roman" w:hAnsi="Times New Roman"/>
          <w:b/>
          <w:sz w:val="28"/>
          <w:szCs w:val="28"/>
        </w:rPr>
        <w:t>Цели урока</w:t>
      </w:r>
      <w:r w:rsidRPr="00807294">
        <w:rPr>
          <w:rFonts w:ascii="Times New Roman" w:hAnsi="Times New Roman"/>
          <w:sz w:val="28"/>
          <w:szCs w:val="28"/>
        </w:rPr>
        <w:t>: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807294">
        <w:rPr>
          <w:rFonts w:ascii="Times New Roman" w:hAnsi="Times New Roman"/>
          <w:sz w:val="28"/>
          <w:szCs w:val="28"/>
        </w:rPr>
        <w:t>•</w:t>
      </w:r>
      <w:r w:rsidRPr="00807294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информирование школьников и студентов о </w:t>
      </w:r>
      <w:r w:rsidRPr="00807294">
        <w:rPr>
          <w:rFonts w:ascii="Times New Roman" w:hAnsi="Times New Roman"/>
          <w:sz w:val="28"/>
          <w:szCs w:val="28"/>
        </w:rPr>
        <w:t xml:space="preserve"> X</w:t>
      </w:r>
      <w:r>
        <w:rPr>
          <w:rFonts w:ascii="Times New Roman" w:hAnsi="Times New Roman"/>
          <w:sz w:val="28"/>
          <w:szCs w:val="28"/>
          <w:lang w:val="en-US"/>
        </w:rPr>
        <w:t>VIII</w:t>
      </w:r>
      <w:r w:rsidR="00521B2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Сурдлимпийских зимних играх</w:t>
      </w:r>
      <w:r w:rsidRPr="00807294">
        <w:rPr>
          <w:rFonts w:ascii="Times New Roman" w:hAnsi="Times New Roman"/>
          <w:sz w:val="28"/>
          <w:szCs w:val="28"/>
        </w:rPr>
        <w:t>;</w:t>
      </w:r>
    </w:p>
    <w:p w:rsidR="00135050" w:rsidRDefault="00135050" w:rsidP="00807294">
      <w:pPr>
        <w:rPr>
          <w:rFonts w:ascii="Times New Roman" w:hAnsi="Times New Roman"/>
          <w:sz w:val="28"/>
          <w:szCs w:val="28"/>
        </w:rPr>
      </w:pPr>
      <w:r w:rsidRPr="00807294">
        <w:rPr>
          <w:rFonts w:ascii="Times New Roman" w:hAnsi="Times New Roman"/>
          <w:sz w:val="28"/>
          <w:szCs w:val="28"/>
        </w:rPr>
        <w:t>•</w:t>
      </w:r>
      <w:r w:rsidRPr="00807294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расширение представлений </w:t>
      </w:r>
      <w:r w:rsidRPr="00807294">
        <w:rPr>
          <w:rFonts w:ascii="Times New Roman" w:hAnsi="Times New Roman"/>
          <w:sz w:val="28"/>
          <w:szCs w:val="28"/>
        </w:rPr>
        <w:t>школьников и студентов</w:t>
      </w:r>
      <w:r>
        <w:rPr>
          <w:rFonts w:ascii="Times New Roman" w:hAnsi="Times New Roman"/>
          <w:sz w:val="28"/>
          <w:szCs w:val="28"/>
        </w:rPr>
        <w:t xml:space="preserve"> об олимпийском движении; </w:t>
      </w:r>
    </w:p>
    <w:p w:rsidR="00135050" w:rsidRDefault="00135050" w:rsidP="00807294">
      <w:pPr>
        <w:rPr>
          <w:rFonts w:ascii="Times New Roman" w:hAnsi="Times New Roman"/>
          <w:sz w:val="28"/>
          <w:szCs w:val="28"/>
        </w:rPr>
      </w:pPr>
      <w:r w:rsidRPr="00807294">
        <w:rPr>
          <w:rFonts w:ascii="Times New Roman" w:hAnsi="Times New Roman"/>
          <w:sz w:val="28"/>
          <w:szCs w:val="28"/>
        </w:rPr>
        <w:t>•</w:t>
      </w:r>
      <w:r w:rsidRPr="00807294">
        <w:rPr>
          <w:rFonts w:ascii="Times New Roman" w:hAnsi="Times New Roman"/>
          <w:sz w:val="28"/>
          <w:szCs w:val="28"/>
        </w:rPr>
        <w:tab/>
        <w:t>включение школьников в активное освоение системы олимпийских ценностей</w:t>
      </w:r>
      <w:r>
        <w:rPr>
          <w:rFonts w:ascii="Times New Roman" w:hAnsi="Times New Roman"/>
          <w:sz w:val="28"/>
          <w:szCs w:val="28"/>
        </w:rPr>
        <w:t>.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521B29">
        <w:rPr>
          <w:rFonts w:ascii="Times New Roman" w:hAnsi="Times New Roman"/>
          <w:b/>
          <w:sz w:val="28"/>
          <w:szCs w:val="28"/>
        </w:rPr>
        <w:t>Тип урока</w:t>
      </w:r>
      <w:r w:rsidRPr="00807294">
        <w:rPr>
          <w:rFonts w:ascii="Times New Roman" w:hAnsi="Times New Roman"/>
          <w:sz w:val="28"/>
          <w:szCs w:val="28"/>
        </w:rPr>
        <w:t xml:space="preserve">: </w:t>
      </w:r>
      <w:r w:rsidR="00521B29">
        <w:rPr>
          <w:rFonts w:ascii="Times New Roman" w:hAnsi="Times New Roman"/>
          <w:sz w:val="28"/>
          <w:szCs w:val="28"/>
        </w:rPr>
        <w:t>изучение нового</w:t>
      </w:r>
      <w:r w:rsidRPr="00807294">
        <w:rPr>
          <w:rFonts w:ascii="Times New Roman" w:hAnsi="Times New Roman"/>
          <w:sz w:val="28"/>
          <w:szCs w:val="28"/>
        </w:rPr>
        <w:t>.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521B29">
        <w:rPr>
          <w:rFonts w:ascii="Times New Roman" w:hAnsi="Times New Roman"/>
          <w:b/>
          <w:sz w:val="28"/>
          <w:szCs w:val="28"/>
        </w:rPr>
        <w:t>Техническое и иное обеспечение</w:t>
      </w:r>
      <w:r w:rsidRPr="00807294">
        <w:rPr>
          <w:rFonts w:ascii="Times New Roman" w:hAnsi="Times New Roman"/>
          <w:sz w:val="28"/>
          <w:szCs w:val="28"/>
        </w:rPr>
        <w:t>: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807294">
        <w:rPr>
          <w:rFonts w:ascii="Times New Roman" w:hAnsi="Times New Roman"/>
          <w:sz w:val="28"/>
          <w:szCs w:val="28"/>
        </w:rPr>
        <w:t>•</w:t>
      </w:r>
      <w:r w:rsidRPr="00807294">
        <w:rPr>
          <w:rFonts w:ascii="Times New Roman" w:hAnsi="Times New Roman"/>
          <w:sz w:val="28"/>
          <w:szCs w:val="28"/>
        </w:rPr>
        <w:tab/>
        <w:t>мультимедийный проектор, компьютер, экран;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807294">
        <w:rPr>
          <w:rFonts w:ascii="Times New Roman" w:hAnsi="Times New Roman"/>
          <w:sz w:val="28"/>
          <w:szCs w:val="28"/>
        </w:rPr>
        <w:t>•</w:t>
      </w:r>
      <w:r w:rsidRPr="00807294">
        <w:rPr>
          <w:rFonts w:ascii="Times New Roman" w:hAnsi="Times New Roman"/>
          <w:sz w:val="28"/>
          <w:szCs w:val="28"/>
        </w:rPr>
        <w:tab/>
        <w:t>презентация</w:t>
      </w:r>
      <w:r>
        <w:rPr>
          <w:rFonts w:ascii="Times New Roman" w:hAnsi="Times New Roman"/>
          <w:sz w:val="28"/>
          <w:szCs w:val="28"/>
        </w:rPr>
        <w:t>.</w:t>
      </w:r>
    </w:p>
    <w:p w:rsidR="00135050" w:rsidRPr="00521B29" w:rsidRDefault="00135050" w:rsidP="00807294">
      <w:pPr>
        <w:rPr>
          <w:rFonts w:ascii="Times New Roman" w:hAnsi="Times New Roman"/>
          <w:b/>
          <w:sz w:val="28"/>
          <w:szCs w:val="28"/>
        </w:rPr>
      </w:pPr>
      <w:r w:rsidRPr="00521B29">
        <w:rPr>
          <w:rFonts w:ascii="Times New Roman" w:hAnsi="Times New Roman"/>
          <w:b/>
          <w:sz w:val="28"/>
          <w:szCs w:val="28"/>
        </w:rPr>
        <w:t>Структура урока</w:t>
      </w:r>
      <w:r w:rsidR="00521B29">
        <w:rPr>
          <w:rFonts w:ascii="Times New Roman" w:hAnsi="Times New Roman"/>
          <w:b/>
          <w:sz w:val="28"/>
          <w:szCs w:val="28"/>
        </w:rPr>
        <w:t>:</w:t>
      </w:r>
    </w:p>
    <w:p w:rsidR="00521B29" w:rsidRDefault="00135050" w:rsidP="00807294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•</w:t>
      </w:r>
      <w:r w:rsidRPr="004E60A6">
        <w:rPr>
          <w:rFonts w:ascii="Times New Roman" w:hAnsi="Times New Roman"/>
          <w:sz w:val="28"/>
          <w:szCs w:val="28"/>
        </w:rPr>
        <w:tab/>
      </w:r>
      <w:r w:rsidR="00583139">
        <w:rPr>
          <w:rFonts w:ascii="Times New Roman" w:hAnsi="Times New Roman"/>
          <w:sz w:val="28"/>
          <w:szCs w:val="28"/>
        </w:rPr>
        <w:t>Организационный момент</w:t>
      </w:r>
    </w:p>
    <w:p w:rsidR="00583139" w:rsidRDefault="00583139" w:rsidP="00583139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>Введение в тему</w:t>
      </w:r>
    </w:p>
    <w:p w:rsidR="00583139" w:rsidRDefault="00583139" w:rsidP="00583139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 xml:space="preserve">Изучение нового материала  о </w:t>
      </w:r>
      <w:r w:rsidRPr="007D43BA">
        <w:rPr>
          <w:rFonts w:ascii="Times New Roman" w:hAnsi="Times New Roman"/>
          <w:sz w:val="28"/>
          <w:szCs w:val="28"/>
        </w:rPr>
        <w:t>Сурдлимпийских зимних игр</w:t>
      </w:r>
      <w:r w:rsidR="00F67717">
        <w:rPr>
          <w:rFonts w:ascii="Times New Roman" w:hAnsi="Times New Roman"/>
          <w:sz w:val="28"/>
          <w:szCs w:val="28"/>
        </w:rPr>
        <w:t>ах</w:t>
      </w:r>
      <w:r w:rsidRPr="007D43BA">
        <w:rPr>
          <w:rFonts w:ascii="Times New Roman" w:hAnsi="Times New Roman"/>
          <w:sz w:val="28"/>
          <w:szCs w:val="28"/>
        </w:rPr>
        <w:t xml:space="preserve"> 2015 года</w:t>
      </w:r>
    </w:p>
    <w:p w:rsidR="00583139" w:rsidRDefault="00583139" w:rsidP="00583139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 xml:space="preserve">Обобщение </w:t>
      </w:r>
      <w:r w:rsidRPr="004E60A6">
        <w:rPr>
          <w:rFonts w:ascii="Times New Roman" w:hAnsi="Times New Roman"/>
          <w:sz w:val="28"/>
          <w:szCs w:val="28"/>
        </w:rPr>
        <w:t>полученной информации</w:t>
      </w:r>
    </w:p>
    <w:p w:rsidR="00135050" w:rsidRDefault="00583139" w:rsidP="00807294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•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>Итог</w:t>
      </w:r>
    </w:p>
    <w:tbl>
      <w:tblPr>
        <w:tblW w:w="1499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646"/>
        <w:gridCol w:w="4970"/>
        <w:gridCol w:w="1376"/>
      </w:tblGrid>
      <w:tr w:rsidR="00135050" w:rsidRPr="00CC508C" w:rsidTr="00FC40D8"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Содержание/деятельность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Экран</w:t>
            </w: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Хроно-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Метраж</w:t>
            </w:r>
          </w:p>
        </w:tc>
      </w:tr>
      <w:tr w:rsidR="00135050" w:rsidRPr="00CC508C" w:rsidTr="00FC40D8">
        <w:tc>
          <w:tcPr>
            <w:tcW w:w="0" w:type="auto"/>
          </w:tcPr>
          <w:p w:rsidR="00521B29" w:rsidRDefault="00521B2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 Организационный момент</w:t>
            </w:r>
          </w:p>
          <w:p w:rsidR="00135050" w:rsidRPr="00CC508C" w:rsidRDefault="00521B2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: Добрый день, друзья!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Впереди грандиозный спортивный праздник - Сурдлимпийские игры – главные старты четырехлетия, попасть на которые мечтает каждый спортсмен с нарушением слуха.</w:t>
            </w: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1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ВИДЕОРОЛИК "100 ДНЕЙ ДО ИГР"</w:t>
            </w:r>
          </w:p>
        </w:tc>
        <w:tc>
          <w:tcPr>
            <w:tcW w:w="1376" w:type="dxa"/>
          </w:tcPr>
          <w:p w:rsidR="00135050" w:rsidRPr="00CC508C" w:rsidRDefault="0062176B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521B2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Сегодня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мы будем говорить о  сурдлимпийском движении – спорте среди глухих людей.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В конце занятия проведем викторину по материалам урока.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1</w:t>
            </w:r>
          </w:p>
          <w:p w:rsidR="00133684" w:rsidRDefault="000F0F53" w:rsidP="00CC508C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57425" cy="1828800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7774" t="13847" r="10985" b="12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23A" w:rsidRPr="00CC508C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CF3A81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CA7E80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583139" w:rsidRDefault="0058313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Введение в тему</w:t>
            </w:r>
          </w:p>
          <w:p w:rsidR="00135050" w:rsidRPr="00133684" w:rsidRDefault="0058313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21B29">
              <w:rPr>
                <w:rFonts w:ascii="Times New Roman" w:hAnsi="Times New Roman"/>
                <w:sz w:val="28"/>
                <w:szCs w:val="28"/>
              </w:rPr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Осталось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100 дней до открытия Сурдлимпийских зимних игр 2015 года. Впервые Россия принимает три зимние Олимпиады: Олимпийские и Паралимпийские игры 2014 года прошли в городе Сочи, а Сурдлимпийские игры 2015 года состоятся в Ханты-Мансийске и Магнитогорске.</w:t>
            </w:r>
          </w:p>
          <w:p w:rsidR="00CA7E80" w:rsidRPr="00CA7E80" w:rsidRDefault="00CA7E8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Обратите внимание на символ Сурдлимпийских игр. Жест - руки сложенные в виде ромашки - означает </w:t>
            </w:r>
            <w:r w:rsidR="00F76C21"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</w:rPr>
              <w:t>Олимпиада</w:t>
            </w:r>
            <w:r w:rsidR="00F76C21">
              <w:rPr>
                <w:rFonts w:ascii="Times New Roman" w:hAnsi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Напомним, что по итогам командного зачета сборная России заняла 1 место на Олимпийских и Паралимпийских играх в Сочи.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43 года Россия удерживает пальму первенства на зимних Сурдлимпийских играх. И в этом году надеемся занять первое место.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2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133684" w:rsidRPr="00CC508C" w:rsidRDefault="000F0F53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9350" cy="1809750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28250" t="14400" r="11250" b="13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135050" w:rsidRPr="00CC508C" w:rsidRDefault="00CA7E80" w:rsidP="00CA7E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62EF6" w:rsidRDefault="0058313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Изучение нового материала</w:t>
            </w:r>
          </w:p>
          <w:p w:rsidR="00135050" w:rsidRPr="00CC508C" w:rsidRDefault="00583139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2EF6">
              <w:rPr>
                <w:rFonts w:ascii="Times New Roman" w:hAnsi="Times New Roman"/>
                <w:sz w:val="28"/>
                <w:szCs w:val="28"/>
              </w:rPr>
              <w:t>Учитель:</w:t>
            </w:r>
            <w:r w:rsidR="00162EF6" w:rsidRPr="00CC50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Сурдлимпийские игры имеют тот же статус, что Олимпийские и Паралимпийские игры. Летние и зимние Сурдлимпийские игры проводятся также один раз в четыре года.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Во всем мире Игры называют Дефлимпийскими («Deaflympic»). В переводе - Сурдлимпийские. В соревнованиях участвуют спортсмены с нарушением слуха. До 2001 года они носили название Всемирные игры глухих.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Сурдлимпийские игры объединяют страны и народы, культивируют такие качества, как дружба и взаимопомощь, честное соперничество и справедливое судейство. Спортсмены, принимающие участие в Сурдлимпийских играх, учат нас своим примером превозмогать трудности, добиваться поставленной цели, достойно побеждать, реализовывать свои мечты.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Талисманом XVIII зимней</w:t>
            </w:r>
            <w:r w:rsidR="00265C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Сурдлимпиады стал мамонтенок. Мамонт лучше всего олицетворяет природную мощь и красоту Сибири.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Логотип Сурдлимпийских игр выполнен в виде руки.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Рука символизирует жестовый язык, на котором разговаривают глухие, и выражает искренность, открытость. Общий колорит логотипа выполнен в цветах флага Югры и дополнительно отображает символ слияния двух великих сибирских рек – Оби и Иртыша.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СЛАЙД 3</w:t>
            </w:r>
          </w:p>
          <w:p w:rsidR="00133684" w:rsidRPr="00CC508C" w:rsidRDefault="000F0F53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28875" cy="1809750"/>
                  <wp:effectExtent l="19050" t="0" r="9525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27754" t="14603" r="11496" b="12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2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Учитель: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Сурдлимпийские игры станут 18 по счету.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Игры принимали такие страны как Австрия, Норвегия ( 2 раза), Германия (2 раза), Швейцария (3 раза), США (2 раза), Франция, Италия, Канада, Финляндия, Швеция (2 раза).  И вот теперь Россия.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Высокой чести проводить Игры в России удостоены  Ханты-Мансийск и Магнитогорск.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Игры пройдут  с 28 марта по 5 апреля 2015 года. Ожидается, что в них примут участие более 2000 спортсменов и официальных лиц из 27 стран мира.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4</w:t>
            </w:r>
          </w:p>
          <w:p w:rsidR="00133684" w:rsidRDefault="000F0F53" w:rsidP="00CC508C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86000" cy="1695450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28528" t="13860" r="11964" b="15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23A" w:rsidRPr="00CC508C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CF3A81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ВИДЕОРОЛИК "18 Сурдлимпийские зимние игры"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5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6372E" w:rsidRDefault="000F0F53" w:rsidP="00CC508C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9350" cy="1828800"/>
                  <wp:effectExtent l="19050" t="0" r="0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28111" t="13612" r="11317" b="13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23A" w:rsidRPr="00CC508C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2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Учитель: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Немного истории.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 январе 1949 года в Австрии были проведены 1-е Всемирные зимние игры глухих. Спортсмены соревновались только лишь в горных лыжах и лыжных гонках. Сегодня в программу Сурдлимпийских игр входят 5 видов спорта. Добавились сноуборд, кёрлинг, хоккей с шайбой. Надо сказать, что соревнования по керлингу в рамках Сурдлимпиады будут проводиться впервые.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Россия участвует в зимних Сурдлимпийских играх с 1971 года – и ни разу никому не уступила первой строчки командного зачета.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Россияне становились «первыми» на Играх, которые проводились во Франции, Италии, Норвегии, Канаде, Финляндии, Швеции, дважды в Швейцарии и США.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Спорт глухих в нашей стране развивается 100 лет - с 1914 года.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Впервые спортсмены Югры приняли участие в Сурдлимпийских летних играх в 2009 году в городе Тайбее (Тайвань).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В 2015 году на Сурдлимпиаде в Ханты-Мансийске в составе сборной команды России выступят 78 спортсменов из 19 регионов России.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Соревнования по сноуборду, лыжным гонкам, кёрлингу, хоккею и горным лыжам (дисциплина слалом) пройдут на спортивных объектах Ханты-Мансийска.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Соревнования по четырем остальным дисциплинам горных лыж: гигантскому слалому, супергиганту, скоростному спуску, горнолыжной комбинации состоятся в Магнитогорске Челябинской области.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СЛАЙД 6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6372E" w:rsidRPr="00CC508C" w:rsidRDefault="000F0F53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28875" cy="1819275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27956" t="14108" r="11317" b="12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2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Учитель: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Представят Югру в составе сборной России  лыжники: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- многократный чемпион и призер Сурдлимпийских игр, чемпион мира и России Сергей Ермилов;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- чемпионы мира и России Степан Кузнецов и Алексей Грошев;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- многократная чемпионка Сурдлимпийских игр Анна Федулова;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- призер чемпионата России Татьяна Горбунова.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Лыжников тренируют Сергей Крянин, Алексей Ермилов и Александр Кузнецов.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Покажет свое мастерство на Сурдлимпиаде в Ханты-Мансийске сноубордистка, чемпионка и многократный призер чемпионатов России Мария Подоровская.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Спортсменку тренирует Наталья Подоровская. Она и тренер, и мама.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7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6372E" w:rsidRPr="00CC508C" w:rsidRDefault="000F0F53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28875" cy="1809750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8064" t="14355" r="11163" b="13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135050" w:rsidRPr="00CC508C" w:rsidRDefault="00CF3A81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Учитель: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Проведение Игр в таком масштабе было бы невозможно без участия волонтерского движения.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Всего планируется привлечь к Играм около 400 волонтеров в Ханты-Мансийске и 100 добровольцев - в Магнитогорске.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Уже сейчас  волонтеры Югры нарабатывают опыт и навыки, помогая проводить соревнования среди глухих и слабослышащих спортсменов. Некоторые из них прошли курсы по обучению жестовому языку. 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Девиз волонтеров: "Сделай доброе дело – и день прожит не зря!"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СЛАЙД 8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6372E" w:rsidRDefault="000F0F53" w:rsidP="00CC508C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28875" cy="1819275"/>
                  <wp:effectExtent l="19050" t="0" r="9525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27908" t="13860" r="11472" b="13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23A" w:rsidRPr="00CC508C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CF3A81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Учитель: 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Уже через 100 дней состоится грандиозное событие, которое объединит сильнейших спортсменов с нарушение слуха из 27 стран мира.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Впервые в мировой практике все три зимние Олимпиады принимает одна страна.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Сборная команда России, а это 78 юношей и девушек в течение 9 состязательных дней будут отстаивать честь российского</w:t>
            </w:r>
            <w:r w:rsidR="00265C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C508C">
              <w:rPr>
                <w:rFonts w:ascii="Times New Roman" w:hAnsi="Times New Roman"/>
                <w:sz w:val="28"/>
                <w:szCs w:val="28"/>
              </w:rPr>
              <w:t>триколора. Не упустите свой шанс стать частью международного праздника! Помните, что спортсменам нужна ваша поддержка, приходите на состязания поддержать нашу команду!</w:t>
            </w:r>
          </w:p>
        </w:tc>
        <w:tc>
          <w:tcPr>
            <w:tcW w:w="0" w:type="auto"/>
          </w:tcPr>
          <w:p w:rsidR="00135050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СЛАЙД 9</w:t>
            </w:r>
          </w:p>
          <w:p w:rsidR="0003123A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6372E" w:rsidRDefault="000F0F53" w:rsidP="00CC508C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19350" cy="1895475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27908" t="14108" r="11627" b="12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123A" w:rsidRPr="00CC508C" w:rsidRDefault="0003123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CF3A81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: Во время проведения Сурдлимпийских зимних игр в Ханты-Мансийск приедут глухие люди из разных стран – спортсмены и их болельщики. Я расскажу вам о том, как найти общий язык с глухими. 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1. Существует много способов общения с людьми, которые плохо слышат: голосом, жестами, переписка на бумаге.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2. Для неслышащих очень важен визуальный контакт, то есть Ваше лицо должно быть обращено к глухому собеседнику, должен быть контакт «глаза – в глаза». Если вы отводите глаза, то это может восприниматься, как нежелание общаться, обида или пренебрежение.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Во время разговора ваше лицо и рот не должны быть прикрыты руками, чтобы глухой человек смог видеть артикуляцию ваших губ, и лицо должно быть хорошо освещено.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3. Не следует кричать и очень повышать при разговоре голос, крик искажает артикуляцию, а человеку со слуховым аппаратом может просто причинить боль.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4. Если вас просят повторить что-то, попробуйте перефразировать свое предложение, используйте пантомиму. Убедитесь, что вас поняли и не стесняйтесь переспросить, понял ли вас собеседник.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5. Если вы видите, что вас не понимают, то лучше написать глухому собеседнику то, что хотели сказать. Для переписки можно </w:t>
            </w: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воспользоваться не только карандашом и блокнотом, но и мобильным телефоном, планшетом и т.д.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Очень часто глухие сами дают вам телефон, не пугайтесь, они делают это для того, чтобы вы написали то, что хотите сказать.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6. Для привлечения внимания глухого человека можно использовать взмахи рукой, но не близко перед лицом. Широкие взмахи рукой видны издалека. У глухих развито периферийное зрение, поэтому движения руками им легко заметить.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7. Для привлечения внимания на расстоянии также можно помигать светом в помещении или мобильным телефоном. Можно топнуть несколько раз по полу в помещении, ударить пару раз по предмету (например, столу) – вибрация будет передаваться через костную проводимость.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8. Если глухой находится близко к вам, но спиной, не нужно «нападать» на него сзади, нужно просто дотронуться до его плеча или руки выше локтя.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9. Глухие обычно предупреждают своего собеседника, что им нужно отойти куда-либо, поэтому, естественно, ждут этого от слышащего собеседника. Если вы услышали какой-то звук, например, звонок телефона в другой комнате, предупредите глухого об этом и только тогда уходите.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10. Если вам необходимо пройти сквозь группу глухих, разговаривающих на жестовом языке, не стоит пролезать между ними, пригнувшись, пытаясь «просочиться незаметно», лучше просто быстро пройти.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11. Глухие зачастую прямолинейны и говорят все в лицо (например, «Что с тобой?», «Почему плохо выглядишь?») – не нужно обижаться или стесняться, глухой обычно ничего обидного или плохого не имеет в виду, лишь проявляет к вам участие.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12. Когда глухой задает вопрос не нужно давать долгие ответы «ходя вокруг да около» - давайте четкий ответ.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В любом общении главное – это взаимное уважение. В общении с глухими оно проявляется еще и в том, как вы привлекаете к себе их внимание. Не бойтесь ошибаться и пробовать. Ваша искренность и благожелательность обязательно помогут вам наладить контакт.</w:t>
            </w: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ПРОДОЛЖЕНИЕ УРОКА</w:t>
            </w:r>
          </w:p>
        </w:tc>
        <w:tc>
          <w:tcPr>
            <w:tcW w:w="1376" w:type="dxa"/>
          </w:tcPr>
          <w:p w:rsidR="00135050" w:rsidRPr="00CC508C" w:rsidRDefault="00467CB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3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4. Обобщение </w:t>
            </w:r>
            <w:r w:rsidRPr="004E60A6">
              <w:rPr>
                <w:rFonts w:ascii="Times New Roman" w:hAnsi="Times New Roman"/>
                <w:sz w:val="28"/>
                <w:szCs w:val="28"/>
              </w:rPr>
              <w:t>полученной информации</w:t>
            </w:r>
            <w:r w:rsidRPr="00CC50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: Теперь вы знаете о Сурдлимпийских играх, сурдлимпийском движении, как общаться с глухими людьми. Перейдем к вопросам викторины. Напомню, что наиболее активные участники будут поощрены призами.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ВОПРОСЫ: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1. Кто может принимать участие в Сурдлимпийских играх? (Спортсмены с нарушением слуха).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2. Как по-другому называются Сурдлимпийские игры?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(Дефлимпийские игры).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3. На каких Сурдлимпийских играх (когда и где?) впервые приняли участие спортсмены Югорского Центра адаптивного спорта? (В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CC508C">
                <w:rPr>
                  <w:rFonts w:ascii="Times New Roman" w:hAnsi="Times New Roman"/>
                  <w:sz w:val="28"/>
                  <w:szCs w:val="28"/>
                </w:rPr>
                <w:t>2009 г</w:t>
              </w:r>
            </w:smartTag>
            <w:r w:rsidRPr="00CC508C">
              <w:rPr>
                <w:rFonts w:ascii="Times New Roman" w:hAnsi="Times New Roman"/>
                <w:sz w:val="28"/>
                <w:szCs w:val="28"/>
              </w:rPr>
              <w:t xml:space="preserve">. в городе Тайбее (Тайвань) на 21 Летних Сурдлимпийских Играх.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4. Сколько видов спорта и какие входят в программу зимних Сурдлимпийских игр?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(В программу зимних Сурдлимпийских игр входят 5 видов спорта: горнолыжный спорт, лыжные гонки, сноуборд, кёрлинг, хоккей с шайбой).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5. С какого года в нашей стране развивается спорт глухих?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(Спорт глухих в нашей стране развивается 100 лет - с 1914 года).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6. Будут ли в составе сборной команды России югорчане?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(Лыжники:Сергей Ермилов, Степан Кузнецов, Алексей Грошев, Анна Федулова, Татьяна Горбунова, а также сноубордистка Мария Подоровская).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7. Что нужно делать, если глухой человек дает вам телефон? (Написать, что хотите сказать).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8. Как привлечь внимание глухого человека? (На дальнем расстоянии: широкие взмахи руками, мигание светом.На близком расстоянии: </w:t>
            </w: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дотронуться до плеча или руки выше локтя).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9. Почему важен контакт глаз при общении  с собеседником, имеющим нарушение слуха? (Чтобы глухой человек смог видеть артикуляцию ваших губ).</w:t>
            </w: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lastRenderedPageBreak/>
              <w:t>ВИКТОРИНА</w:t>
            </w:r>
          </w:p>
        </w:tc>
        <w:tc>
          <w:tcPr>
            <w:tcW w:w="1376" w:type="dxa"/>
          </w:tcPr>
          <w:p w:rsidR="00135050" w:rsidRPr="00CC508C" w:rsidRDefault="00BA28B5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10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135050" w:rsidRPr="00CC508C" w:rsidRDefault="00135050" w:rsidP="00265C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ВИДЕОРОЛИК «Известные люди говорят на русском жестовом языке» </w:t>
            </w:r>
          </w:p>
        </w:tc>
        <w:tc>
          <w:tcPr>
            <w:tcW w:w="1376" w:type="dxa"/>
          </w:tcPr>
          <w:p w:rsidR="00135050" w:rsidRPr="00CC508C" w:rsidRDefault="00BA28B5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  <w:tr w:rsidR="00135050" w:rsidRPr="00CC508C" w:rsidTr="00FC40D8">
        <w:tc>
          <w:tcPr>
            <w:tcW w:w="0" w:type="auto"/>
          </w:tcPr>
          <w:p w:rsidR="00162EF6" w:rsidRDefault="00265CDA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 Итог</w:t>
            </w:r>
          </w:p>
          <w:p w:rsidR="00135050" w:rsidRPr="00CC508C" w:rsidRDefault="00162EF6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Учитель</w:t>
            </w:r>
            <w:r w:rsidR="00135050" w:rsidRPr="00CC508C">
              <w:rPr>
                <w:rFonts w:ascii="Times New Roman" w:hAnsi="Times New Roman"/>
                <w:sz w:val="28"/>
                <w:szCs w:val="28"/>
              </w:rPr>
              <w:t>: Наш урок подошел к концу. Спасибо за внимание!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Будем следить за подготовкой, обмениваться новостями. И через 100 дней начнем дружно «болеть» за нашу сборную.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 xml:space="preserve">Всю информацию о Сурдлимпийских играх вы найдете на сайте Ugra2015.com  </w:t>
            </w:r>
          </w:p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До свидания.</w:t>
            </w:r>
          </w:p>
        </w:tc>
        <w:tc>
          <w:tcPr>
            <w:tcW w:w="0" w:type="auto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6" w:type="dxa"/>
          </w:tcPr>
          <w:p w:rsidR="00135050" w:rsidRPr="00CC508C" w:rsidRDefault="00135050" w:rsidP="00CC50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08C">
              <w:rPr>
                <w:rFonts w:ascii="Times New Roman" w:hAnsi="Times New Roman"/>
                <w:sz w:val="28"/>
                <w:szCs w:val="28"/>
              </w:rPr>
              <w:t>1</w:t>
            </w:r>
            <w:bookmarkStart w:id="0" w:name="_GoBack"/>
            <w:bookmarkEnd w:id="0"/>
            <w:r w:rsidRPr="00CC508C">
              <w:rPr>
                <w:rFonts w:ascii="Times New Roman" w:hAnsi="Times New Roman"/>
                <w:sz w:val="28"/>
                <w:szCs w:val="28"/>
              </w:rPr>
              <w:t xml:space="preserve"> мин.</w:t>
            </w:r>
          </w:p>
        </w:tc>
      </w:tr>
    </w:tbl>
    <w:p w:rsidR="00265CDA" w:rsidRDefault="00265CDA" w:rsidP="00807294">
      <w:pPr>
        <w:rPr>
          <w:rFonts w:ascii="Times New Roman" w:hAnsi="Times New Roman"/>
          <w:sz w:val="28"/>
          <w:szCs w:val="28"/>
        </w:rPr>
      </w:pPr>
    </w:p>
    <w:p w:rsidR="00135050" w:rsidRDefault="00135050" w:rsidP="00807294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Презентаци</w:t>
      </w:r>
      <w:r>
        <w:rPr>
          <w:rFonts w:ascii="Times New Roman" w:hAnsi="Times New Roman"/>
          <w:sz w:val="28"/>
          <w:szCs w:val="28"/>
        </w:rPr>
        <w:t xml:space="preserve">ю </w:t>
      </w:r>
      <w:r w:rsidRPr="004E60A6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видеоролики </w:t>
      </w:r>
      <w:r w:rsidRPr="004E60A6">
        <w:rPr>
          <w:rFonts w:ascii="Times New Roman" w:hAnsi="Times New Roman"/>
          <w:sz w:val="28"/>
          <w:szCs w:val="28"/>
        </w:rPr>
        <w:t xml:space="preserve"> к урокам можно скачать на сайте Ugra2015.com  </w:t>
      </w:r>
    </w:p>
    <w:p w:rsidR="00135050" w:rsidRPr="00807294" w:rsidRDefault="00135050" w:rsidP="00807294">
      <w:pPr>
        <w:rPr>
          <w:rFonts w:ascii="Times New Roman" w:hAnsi="Times New Roman"/>
          <w:sz w:val="28"/>
          <w:szCs w:val="28"/>
        </w:rPr>
      </w:pPr>
      <w:r w:rsidRPr="004E60A6">
        <w:rPr>
          <w:rFonts w:ascii="Times New Roman" w:hAnsi="Times New Roman"/>
          <w:sz w:val="28"/>
          <w:szCs w:val="28"/>
        </w:rPr>
        <w:t>в разделе "</w:t>
      </w:r>
      <w:r>
        <w:rPr>
          <w:rFonts w:ascii="Times New Roman" w:hAnsi="Times New Roman"/>
          <w:sz w:val="28"/>
          <w:szCs w:val="28"/>
        </w:rPr>
        <w:t>Сурдлимпийский урок</w:t>
      </w:r>
      <w:r w:rsidRPr="004E60A6">
        <w:rPr>
          <w:rFonts w:ascii="Times New Roman" w:hAnsi="Times New Roman"/>
          <w:sz w:val="28"/>
          <w:szCs w:val="28"/>
        </w:rPr>
        <w:t>".</w:t>
      </w:r>
    </w:p>
    <w:sectPr w:rsidR="00135050" w:rsidRPr="00807294" w:rsidSect="00FC40D8">
      <w:pgSz w:w="16838" w:h="11906" w:orient="landscape"/>
      <w:pgMar w:top="1134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B55D12"/>
    <w:multiLevelType w:val="hybridMultilevel"/>
    <w:tmpl w:val="7CCC1EC0"/>
    <w:lvl w:ilvl="0" w:tplc="55AE8B26">
      <w:start w:val="1"/>
      <w:numFmt w:val="bullet"/>
      <w:lvlText w:val="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8F6100"/>
    <w:rsid w:val="00007BFB"/>
    <w:rsid w:val="00017D07"/>
    <w:rsid w:val="00023BCA"/>
    <w:rsid w:val="00026AFD"/>
    <w:rsid w:val="0003123A"/>
    <w:rsid w:val="0005555D"/>
    <w:rsid w:val="0006195F"/>
    <w:rsid w:val="00077CA5"/>
    <w:rsid w:val="000A4F28"/>
    <w:rsid w:val="000C24A2"/>
    <w:rsid w:val="000D6BBC"/>
    <w:rsid w:val="000E594F"/>
    <w:rsid w:val="000F0F53"/>
    <w:rsid w:val="000F1F1B"/>
    <w:rsid w:val="001043A0"/>
    <w:rsid w:val="00110DE4"/>
    <w:rsid w:val="00114B41"/>
    <w:rsid w:val="00116734"/>
    <w:rsid w:val="00133684"/>
    <w:rsid w:val="00135050"/>
    <w:rsid w:val="00135515"/>
    <w:rsid w:val="00161D69"/>
    <w:rsid w:val="00162EF6"/>
    <w:rsid w:val="00170112"/>
    <w:rsid w:val="0017406A"/>
    <w:rsid w:val="001763A3"/>
    <w:rsid w:val="00176AE6"/>
    <w:rsid w:val="0019149B"/>
    <w:rsid w:val="001975B9"/>
    <w:rsid w:val="001F063E"/>
    <w:rsid w:val="001F3522"/>
    <w:rsid w:val="00203D18"/>
    <w:rsid w:val="00204D4D"/>
    <w:rsid w:val="00212EE1"/>
    <w:rsid w:val="002225F1"/>
    <w:rsid w:val="00223481"/>
    <w:rsid w:val="002507F5"/>
    <w:rsid w:val="002639D7"/>
    <w:rsid w:val="002644B2"/>
    <w:rsid w:val="00265CDA"/>
    <w:rsid w:val="00271336"/>
    <w:rsid w:val="002761A5"/>
    <w:rsid w:val="002A67C8"/>
    <w:rsid w:val="002B4BAF"/>
    <w:rsid w:val="002C2694"/>
    <w:rsid w:val="002E66E5"/>
    <w:rsid w:val="002F31FE"/>
    <w:rsid w:val="0031535D"/>
    <w:rsid w:val="00315C81"/>
    <w:rsid w:val="00333551"/>
    <w:rsid w:val="00337638"/>
    <w:rsid w:val="00341A58"/>
    <w:rsid w:val="00351C59"/>
    <w:rsid w:val="003530A7"/>
    <w:rsid w:val="00353DD1"/>
    <w:rsid w:val="00361059"/>
    <w:rsid w:val="00365331"/>
    <w:rsid w:val="003656D3"/>
    <w:rsid w:val="00370B8D"/>
    <w:rsid w:val="0039753C"/>
    <w:rsid w:val="003A4CD2"/>
    <w:rsid w:val="003A7007"/>
    <w:rsid w:val="003B4B4B"/>
    <w:rsid w:val="003C301B"/>
    <w:rsid w:val="003D07E1"/>
    <w:rsid w:val="003D7F55"/>
    <w:rsid w:val="003E08CD"/>
    <w:rsid w:val="003F0AA6"/>
    <w:rsid w:val="00402968"/>
    <w:rsid w:val="00404567"/>
    <w:rsid w:val="004100E3"/>
    <w:rsid w:val="00410FEA"/>
    <w:rsid w:val="00414EE5"/>
    <w:rsid w:val="00415120"/>
    <w:rsid w:val="00415C61"/>
    <w:rsid w:val="00416DC6"/>
    <w:rsid w:val="00417A78"/>
    <w:rsid w:val="0043758B"/>
    <w:rsid w:val="00437DC6"/>
    <w:rsid w:val="004421D1"/>
    <w:rsid w:val="00447622"/>
    <w:rsid w:val="00455332"/>
    <w:rsid w:val="004606DA"/>
    <w:rsid w:val="00467CB6"/>
    <w:rsid w:val="00484297"/>
    <w:rsid w:val="004916BC"/>
    <w:rsid w:val="004939F7"/>
    <w:rsid w:val="00496C1A"/>
    <w:rsid w:val="004A2CC3"/>
    <w:rsid w:val="004E0D20"/>
    <w:rsid w:val="004E60A6"/>
    <w:rsid w:val="004F173A"/>
    <w:rsid w:val="00505A7E"/>
    <w:rsid w:val="00505D74"/>
    <w:rsid w:val="005143A4"/>
    <w:rsid w:val="00521B29"/>
    <w:rsid w:val="00555274"/>
    <w:rsid w:val="00556835"/>
    <w:rsid w:val="00583139"/>
    <w:rsid w:val="00597342"/>
    <w:rsid w:val="005A00D1"/>
    <w:rsid w:val="005A64E9"/>
    <w:rsid w:val="005B2834"/>
    <w:rsid w:val="005F441F"/>
    <w:rsid w:val="00604E42"/>
    <w:rsid w:val="00611025"/>
    <w:rsid w:val="006111DD"/>
    <w:rsid w:val="006175C6"/>
    <w:rsid w:val="0062176B"/>
    <w:rsid w:val="00635FC2"/>
    <w:rsid w:val="00636820"/>
    <w:rsid w:val="00652389"/>
    <w:rsid w:val="00652672"/>
    <w:rsid w:val="0066372E"/>
    <w:rsid w:val="0066402A"/>
    <w:rsid w:val="0066535F"/>
    <w:rsid w:val="00670FC3"/>
    <w:rsid w:val="00672BCA"/>
    <w:rsid w:val="00676E17"/>
    <w:rsid w:val="00691316"/>
    <w:rsid w:val="006A7030"/>
    <w:rsid w:val="006B3728"/>
    <w:rsid w:val="006B4D84"/>
    <w:rsid w:val="006B54C5"/>
    <w:rsid w:val="006B6010"/>
    <w:rsid w:val="006C3992"/>
    <w:rsid w:val="006C7029"/>
    <w:rsid w:val="006D25A3"/>
    <w:rsid w:val="006D2889"/>
    <w:rsid w:val="006D53C9"/>
    <w:rsid w:val="006F79D4"/>
    <w:rsid w:val="00701C80"/>
    <w:rsid w:val="00706BDC"/>
    <w:rsid w:val="007151F0"/>
    <w:rsid w:val="00716410"/>
    <w:rsid w:val="007227E0"/>
    <w:rsid w:val="007413FB"/>
    <w:rsid w:val="00752DDF"/>
    <w:rsid w:val="007562F1"/>
    <w:rsid w:val="00761A46"/>
    <w:rsid w:val="00766988"/>
    <w:rsid w:val="007702BC"/>
    <w:rsid w:val="00771C6B"/>
    <w:rsid w:val="007C6734"/>
    <w:rsid w:val="007D43BA"/>
    <w:rsid w:val="007E7AFE"/>
    <w:rsid w:val="00807294"/>
    <w:rsid w:val="00811458"/>
    <w:rsid w:val="00812A66"/>
    <w:rsid w:val="00816243"/>
    <w:rsid w:val="0082675A"/>
    <w:rsid w:val="00841753"/>
    <w:rsid w:val="00845060"/>
    <w:rsid w:val="00850283"/>
    <w:rsid w:val="00861D53"/>
    <w:rsid w:val="00862ED6"/>
    <w:rsid w:val="00865582"/>
    <w:rsid w:val="00887BE6"/>
    <w:rsid w:val="00890427"/>
    <w:rsid w:val="008A0F5D"/>
    <w:rsid w:val="008B39EF"/>
    <w:rsid w:val="008B5ADE"/>
    <w:rsid w:val="008D0EEA"/>
    <w:rsid w:val="008D308C"/>
    <w:rsid w:val="008D4EFA"/>
    <w:rsid w:val="008D509D"/>
    <w:rsid w:val="008E1EF7"/>
    <w:rsid w:val="008F6100"/>
    <w:rsid w:val="00916BDB"/>
    <w:rsid w:val="00921F70"/>
    <w:rsid w:val="00926FFA"/>
    <w:rsid w:val="009300B7"/>
    <w:rsid w:val="0093147B"/>
    <w:rsid w:val="009370F0"/>
    <w:rsid w:val="0094143D"/>
    <w:rsid w:val="00943778"/>
    <w:rsid w:val="009533A6"/>
    <w:rsid w:val="00953B3A"/>
    <w:rsid w:val="00956702"/>
    <w:rsid w:val="00966D63"/>
    <w:rsid w:val="009709FD"/>
    <w:rsid w:val="00975A11"/>
    <w:rsid w:val="00983727"/>
    <w:rsid w:val="00993A09"/>
    <w:rsid w:val="00997D14"/>
    <w:rsid w:val="009B0D33"/>
    <w:rsid w:val="009B6B57"/>
    <w:rsid w:val="009D17E2"/>
    <w:rsid w:val="009E12B3"/>
    <w:rsid w:val="009E69D9"/>
    <w:rsid w:val="009E7045"/>
    <w:rsid w:val="009F3509"/>
    <w:rsid w:val="00A009E9"/>
    <w:rsid w:val="00A11586"/>
    <w:rsid w:val="00A404D1"/>
    <w:rsid w:val="00A443A3"/>
    <w:rsid w:val="00A52C3C"/>
    <w:rsid w:val="00A70B18"/>
    <w:rsid w:val="00A7574A"/>
    <w:rsid w:val="00A75C50"/>
    <w:rsid w:val="00A863EF"/>
    <w:rsid w:val="00AA333F"/>
    <w:rsid w:val="00AA4DB6"/>
    <w:rsid w:val="00AC10E5"/>
    <w:rsid w:val="00AF0696"/>
    <w:rsid w:val="00AF299A"/>
    <w:rsid w:val="00AF3133"/>
    <w:rsid w:val="00B07819"/>
    <w:rsid w:val="00B234BD"/>
    <w:rsid w:val="00B34AC0"/>
    <w:rsid w:val="00B357A9"/>
    <w:rsid w:val="00B35E65"/>
    <w:rsid w:val="00B631C0"/>
    <w:rsid w:val="00B67233"/>
    <w:rsid w:val="00B81F3E"/>
    <w:rsid w:val="00B820FB"/>
    <w:rsid w:val="00BA18A2"/>
    <w:rsid w:val="00BA28B5"/>
    <w:rsid w:val="00BC2936"/>
    <w:rsid w:val="00BD0258"/>
    <w:rsid w:val="00BE4F41"/>
    <w:rsid w:val="00BF2C05"/>
    <w:rsid w:val="00BF4C2D"/>
    <w:rsid w:val="00BF7156"/>
    <w:rsid w:val="00BF766C"/>
    <w:rsid w:val="00C06103"/>
    <w:rsid w:val="00C20E30"/>
    <w:rsid w:val="00C25DA0"/>
    <w:rsid w:val="00C27019"/>
    <w:rsid w:val="00C439F1"/>
    <w:rsid w:val="00C53749"/>
    <w:rsid w:val="00C71EE2"/>
    <w:rsid w:val="00C96B4B"/>
    <w:rsid w:val="00C96FE2"/>
    <w:rsid w:val="00CA7E80"/>
    <w:rsid w:val="00CB18A1"/>
    <w:rsid w:val="00CB6EAE"/>
    <w:rsid w:val="00CB70DB"/>
    <w:rsid w:val="00CB7E24"/>
    <w:rsid w:val="00CC508C"/>
    <w:rsid w:val="00CE5D12"/>
    <w:rsid w:val="00CF3A81"/>
    <w:rsid w:val="00CF5E72"/>
    <w:rsid w:val="00CF601D"/>
    <w:rsid w:val="00D00149"/>
    <w:rsid w:val="00D00356"/>
    <w:rsid w:val="00D03CBC"/>
    <w:rsid w:val="00D15139"/>
    <w:rsid w:val="00D23AB0"/>
    <w:rsid w:val="00D321B4"/>
    <w:rsid w:val="00D351B6"/>
    <w:rsid w:val="00D3737F"/>
    <w:rsid w:val="00D46F33"/>
    <w:rsid w:val="00D632DD"/>
    <w:rsid w:val="00D77D16"/>
    <w:rsid w:val="00D81F7F"/>
    <w:rsid w:val="00D84DAB"/>
    <w:rsid w:val="00DA7CF3"/>
    <w:rsid w:val="00DE2843"/>
    <w:rsid w:val="00DF28B4"/>
    <w:rsid w:val="00DF2E3F"/>
    <w:rsid w:val="00E03812"/>
    <w:rsid w:val="00E215B8"/>
    <w:rsid w:val="00E337B6"/>
    <w:rsid w:val="00E33832"/>
    <w:rsid w:val="00E37045"/>
    <w:rsid w:val="00E45CC3"/>
    <w:rsid w:val="00E66915"/>
    <w:rsid w:val="00E73066"/>
    <w:rsid w:val="00E96050"/>
    <w:rsid w:val="00EA302D"/>
    <w:rsid w:val="00EB0CB7"/>
    <w:rsid w:val="00EB1E59"/>
    <w:rsid w:val="00ED019B"/>
    <w:rsid w:val="00ED260C"/>
    <w:rsid w:val="00ED7B8D"/>
    <w:rsid w:val="00EE710A"/>
    <w:rsid w:val="00F07EC6"/>
    <w:rsid w:val="00F216A8"/>
    <w:rsid w:val="00F45AF7"/>
    <w:rsid w:val="00F52F32"/>
    <w:rsid w:val="00F61D7C"/>
    <w:rsid w:val="00F65332"/>
    <w:rsid w:val="00F66CC8"/>
    <w:rsid w:val="00F67717"/>
    <w:rsid w:val="00F71E4E"/>
    <w:rsid w:val="00F72026"/>
    <w:rsid w:val="00F76C21"/>
    <w:rsid w:val="00F85BBF"/>
    <w:rsid w:val="00F9768A"/>
    <w:rsid w:val="00FA3BA1"/>
    <w:rsid w:val="00FA6FD3"/>
    <w:rsid w:val="00FC40D8"/>
    <w:rsid w:val="00FC5C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00E3"/>
    <w:rPr>
      <w:rFonts w:cs="Times New Roman"/>
      <w:lang w:eastAsia="en-US"/>
    </w:rPr>
  </w:style>
  <w:style w:type="character" w:default="1" w:styleId="a0">
    <w:name w:val="Default Paragraph Font"/>
    <w:uiPriority w:val="99"/>
    <w:semiHidden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763A3"/>
    <w:pPr>
      <w:spacing w:after="0" w:line="240" w:lineRule="auto"/>
    </w:pPr>
    <w:rPr>
      <w:rFonts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1714</Words>
  <Characters>9776</Characters>
  <Application>Microsoft Office Word</Application>
  <DocSecurity>0</DocSecurity>
  <Lines>81</Lines>
  <Paragraphs>22</Paragraphs>
  <ScaleCrop>false</ScaleCrop>
  <Company>Microsoft</Company>
  <LinksUpToDate>false</LinksUpToDate>
  <CharactersWithSpaces>11468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Тема урока: Сурдлимпийский урок, посвященный 100 дням до начала XVIII Сурдлимпийских зимних игр 2015 года</dc:title>
  <dc:creator>Admin</dc:creator>
  <cp:lastModifiedBy>Dimarium</cp:lastModifiedBy>
  <cp:revision>2</cp:revision>
  <dcterms:created xsi:type="dcterms:W3CDTF">2014-12-15T06:27:00Z</dcterms:created>
  <dcterms:modified xsi:type="dcterms:W3CDTF">2014-12-15T06:27:00Z</dcterms:modified>
</cp:coreProperties>
</file>