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травмирования при использовании систем индивидуальной мобильности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Средства индивидуальной мобильности (СИМ), такие как электросамокаты, ролики, скейтборды, сигвеи — транспортные средства, приводимые в действие силой мышц или электродвигателем.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Их популярность продолжает расти, всё больше людей оказываются за рулём и становятся участниками дорожного движения. ДТП с участием электросамокатов и полученных травм увеличивается в геометрической прогрессии.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Самые частые виды травм при использовании средств индивидуальной мобильности: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— ушибы, растяжения и переломы, полученные «водителем» при падении;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— ушибы, переломы и растяжения, полученные пешеходами.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Средний возраст пациента, получившего травму в инциденте с самокатом, — 30–32 года, примерно 80 % пострадавших — мужчины. Самая частая травма — закрытые и открытые переломы, причем около 50% из них — это переломы верхних конечностей.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 использовании СИМ соблюдайте правила безопасности: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1. Используйте защитную экипировку: велошлем, наколенники, налокотники.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2. Выбирайте для катания ровную поверхность.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3. Будьте внимательны и осторожны, чтобы не наехать на других людей и не нанести им травмы.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4. Соблюдайте безопасную дистанцию до любых объектов или предметов во избежание столкновений и несчастных случаев.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5. Сохраняйте безопасную скорость, останавливайтесь плавно и аккуратно.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6. Не пользуйтесь во время движения мобильным телефоном, наушниками и другими гаджетами.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7. Откажитесь от управления при недостаточной освещенности, в узких пространствах, при больших скоплениях людей, а также в местах, где много помех и препятствий.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8. Вовремя заряжайте аккумулятор устройства, для устойчивой работы внешних световых приборов с целью обозначения СИМ в процессе движения.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9. Носите светоотражающие элементы на одежде, чтобы быть заметным.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Уваж</w:t>
      </w:r>
      <w:r>
        <w:rPr>
          <w:rFonts w:ascii="Montserrat" w:hAnsi="Montserrat" w:eastAsia="Montserrat" w:cs="Montserrat"/>
          <w:color w:val="000000"/>
          <w:sz w:val="24"/>
        </w:rPr>
        <w:t xml:space="preserve">аемые родители!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Покупая ребенку средства индивидуальной мобильности, важно понимать, что это не игрушка! Объясните детям основные правила безопасного поведения на улице во время катания. Помните, что неукоснительное их соблюдение – это залог сохранения жизни и здоровья ва</w:t>
      </w:r>
      <w:r>
        <w:rPr>
          <w:rFonts w:ascii="Montserrat" w:hAnsi="Montserrat" w:eastAsia="Montserrat" w:cs="Montserrat"/>
          <w:color w:val="000000"/>
          <w:sz w:val="24"/>
        </w:rPr>
        <w:t xml:space="preserve">ших детей!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15.05 - 15.09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2024-07-12T11:51:11Z</dcterms:modified>
</cp:coreProperties>
</file>