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Название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Риск для жизни и здоровья при нахождении на потенциально опасных объектах (бесхозяйные сооружения, стройки, баржи и т.д.)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Описание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Нахождение на строящихся и заброшенных строениях приводит к опасности для жизни и здоровья людей. Заходить в такие строения категорически запрещается.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Родители должны внимательно относится к тому, где находится их ребенок, особенно если семья живет рядом с недостроенными или заброшенными зданиями.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Несмотря на то, что у заброшенных зданий имеются хозяева, в зданиях часто выламывают установленные решетки, снимают ворота, ломают заборы, которые их огораживают. Категорически запрещено проникновение в ветхие домовладения, заброшенные дома и прочие здания</w:t>
      </w:r>
      <w:r>
        <w:rPr>
          <w:rFonts w:ascii="Montserrat" w:hAnsi="Montserrat" w:eastAsia="Montserrat" w:cs="Montserrat"/>
          <w:color w:val="000000"/>
          <w:sz w:val="24"/>
        </w:rPr>
        <w:t xml:space="preserve">. Нахождение несовершеннолетних на подобных объектах приводит к опасности для их жизни и здоровья. Помните, что жизнь и здоровье ребенка в ваших руках.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В таких местах собираются бездомные люди, люди с неадекватным поведением, подростки из различных неформальных групп, которые употребляют различные психотропные средства, а также вовлекают других в их употребление.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Родителям необходимо провести беседы со своими детьми, объяснить им степень опасности нахождения на таких объектах. Научите детей говорить «нет» ребятам, которые хотят втянуть их в опасную ситуацию, например: зовут пойти посмотреть, что происходит на строй</w:t>
      </w:r>
      <w:r>
        <w:rPr>
          <w:rFonts w:ascii="Montserrat" w:hAnsi="Montserrat" w:eastAsia="Montserrat" w:cs="Montserrat"/>
          <w:color w:val="000000"/>
          <w:sz w:val="24"/>
        </w:rPr>
        <w:t xml:space="preserve">ке, разжечь костёр, забраться на чердак дома и вылезти на крышу, спуститься в подвал.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Строительные объекты обычно ограждены и проникать за ограждение категорически запрещается, так как травмы, которые получают дети часто стоят им жизни и здоровья, приковывают к инвалидной коляске, лишают подвижности. Опасны и механизмы, осуществляющие работ</w:t>
      </w:r>
      <w:r>
        <w:rPr>
          <w:rFonts w:ascii="Montserrat" w:hAnsi="Montserrat" w:eastAsia="Montserrat" w:cs="Montserrat"/>
          <w:color w:val="000000"/>
          <w:sz w:val="24"/>
        </w:rPr>
        <w:t xml:space="preserve">ы, строительные конструкции, котлованы, строительный материал, ветхость кровель, балок и т.д.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Нахождение несовершеннолетних на подобных объектах приводит к опасности для их жизни и здоровья. Недостроенные пролеты, разрушение кровель и фасадов могут привести к увечью и гибели детей, находящихся на строящихся и заброшенных строениях.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Что делать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Убедительно просим Вас провести беседы со своими детьми, объяснить им степень опасности нахождения на стройках, в ветхих и заброшенных здания.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 Важные правила соблюдения безопасности: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 пытайтесь проникнуть на объект, даже если вы можете попасть туда беспрепятственно.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Всегда проявляйте ocтopoжнocть и внимaниeк тoму, чтo нaxoдитcя cвepxу: cвиcaющиe c пoтoлкa элeмeнты oбcтaнoвки пoтepявший пpoчнocть пoтoлoк или eгo чacти oпopы и пoдпopки.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Всегда проявляйте ocтopoжнocть и внимaниeк тoму, чтo нaxoдитcя cнизу: пpoгнивший пoл (пpoвepять нaдёжнocть пaлкoй) нeнaдёжныe лecтницы, oпopныe cкoбы тopчaщиe ocтaтки cиcтeм, тpубы, штыpи лужи (мoгут быть глубинoй oт 1 cм дo 50 м) ямы (нacтупaть тoлькo туд</w:t>
      </w:r>
      <w:r>
        <w:rPr>
          <w:rFonts w:ascii="Montserrat" w:hAnsi="Montserrat" w:eastAsia="Montserrat" w:cs="Montserrat"/>
          <w:color w:val="000000"/>
          <w:sz w:val="24"/>
        </w:rPr>
        <w:t xml:space="preserve">a, гдe видeн пoл).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Никогда не подходите к краям опасного объекта. Любое дуновение ветра, смещение камешка или кирпичика может заставить вас потерять равновесие и упасть.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 входите в затопленные помещения и не проходите рядом с проводами.Сточные коллекторы и подземные реки опасны при вероятности любых осадков. Следует допускать возможность прорыва трубопроводов или аварийных сбросов. Объект может быть под напряжением, даже</w:t>
      </w:r>
      <w:r>
        <w:rPr>
          <w:rFonts w:ascii="Montserrat" w:hAnsi="Montserrat" w:eastAsia="Montserrat" w:cs="Montserrat"/>
          <w:color w:val="000000"/>
          <w:sz w:val="24"/>
        </w:rPr>
        <w:t xml:space="preserve"> если кажется, что он абсолютно обесточен. Нужно учитывать возможность наличия индуктивной связи электролиний, проявления блуждающих токов.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Ничего не трогайте и не перемещайте обломки. Перемещение одного объекта может повлечь за собой цепную реакцию и обрушить большие массы обломков на вас.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 Помните: нет ничего дороже человеческой жизни и здоровья!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Куда позвонить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Муниципалитеты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Советский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Кондинский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Октябрьский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Берёзовский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Белоярский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Мегион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Когалым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Лангепас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Пыть-Ях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Радужный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Урай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Югорск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Нягань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Покачи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Сезонность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Сезонный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Периоды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01.06 - 31.08</w:t>
      </w:r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11">
    <w:name w:val="Table Grid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">
    <w:name w:val="Table Grid Light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">
    <w:name w:val="Plain Table 1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">
    <w:name w:val="Plain Table 2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">
    <w:name w:val="Plain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">
    <w:name w:val="Plain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">
    <w:name w:val="Plain Table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8">
    <w:name w:val="Grid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9">
    <w:name w:val="Grid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0">
    <w:name w:val="Grid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1">
    <w:name w:val="Grid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2">
    <w:name w:val="Grid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3">
    <w:name w:val="Grid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4">
    <w:name w:val="Grid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5">
    <w:name w:val="Grid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6">
    <w:name w:val="Grid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7">
    <w:name w:val="Grid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">
    <w:name w:val="Grid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">
    <w:name w:val="Grid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">
    <w:name w:val="Grid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">
    <w:name w:val="Grid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">
    <w:name w:val="Grid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">
    <w:name w:val="Grid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">
    <w:name w:val="Grid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">
    <w:name w:val="Grid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">
    <w:name w:val="Grid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">
    <w:name w:val="Grid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">
    <w:name w:val="Grid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">
    <w:name w:val="Grid Table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">
    <w:name w:val="Grid Table 4 - Accent 1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1">
    <w:name w:val="Grid Table 4 - Accent 2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2">
    <w:name w:val="Grid Table 4 - Accent 3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3">
    <w:name w:val="Grid Table 4 - Accent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4">
    <w:name w:val="Grid Table 4 - Accent 5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5">
    <w:name w:val="Grid Table 4 - Accent 6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6">
    <w:name w:val="Grid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7">
    <w:name w:val="Grid Table 5 Dark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8">
    <w:name w:val="Grid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Grid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Grid Table 5 Dark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Grid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Grid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Grid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Grid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List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List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List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List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List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List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List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List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List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List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List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List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List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List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List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List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List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List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List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List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List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List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List Table 4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List Table 4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List Table 4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List Table 4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List Table 4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List Table 4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List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List Table 5 Dark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List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List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List Table 5 Dark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List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List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List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List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Bordered &amp; 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Bordered &amp; 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Bordered &amp; 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Bordered &amp; 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Bordered &amp; 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Bordered &amp; 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Bordered &amp; 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Bordered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Bordered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Bordered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Bordered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Bordered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Bordered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Bordered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38">
    <w:name w:val="Heading 1"/>
    <w:basedOn w:val="629"/>
    <w:next w:val="629"/>
    <w:link w:val="149"/>
    <w:uiPriority w:val="9"/>
    <w:qFormat/>
    <w:pPr>
      <w:keepNext w:val="true"/>
      <w:keepLines w:val="true"/>
      <w:pBdr/>
      <w:spacing w:after="80" w:before="360"/>
      <w:ind/>
      <w:outlineLvl w:val="0"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paragraph" w:styleId="139">
    <w:name w:val="Heading 2"/>
    <w:basedOn w:val="629"/>
    <w:next w:val="629"/>
    <w:link w:val="150"/>
    <w:uiPriority w:val="9"/>
    <w:unhideWhenUsed/>
    <w:qFormat/>
    <w:pPr>
      <w:keepNext w:val="true"/>
      <w:keepLines w:val="true"/>
      <w:pBdr/>
      <w:spacing w:after="80" w:before="160"/>
      <w:ind/>
      <w:outlineLvl w:val="1"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paragraph" w:styleId="140">
    <w:name w:val="Heading 3"/>
    <w:basedOn w:val="629"/>
    <w:next w:val="629"/>
    <w:link w:val="151"/>
    <w:uiPriority w:val="9"/>
    <w:unhideWhenUsed/>
    <w:qFormat/>
    <w:pPr>
      <w:keepNext w:val="true"/>
      <w:keepLines w:val="true"/>
      <w:pBdr/>
      <w:spacing w:after="80" w:before="160"/>
      <w:ind/>
      <w:outlineLvl w:val="2"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paragraph" w:styleId="141">
    <w:name w:val="Heading 4"/>
    <w:basedOn w:val="629"/>
    <w:next w:val="629"/>
    <w:link w:val="152"/>
    <w:uiPriority w:val="9"/>
    <w:unhideWhenUsed/>
    <w:qFormat/>
    <w:pPr>
      <w:keepNext w:val="true"/>
      <w:keepLines w:val="true"/>
      <w:pBdr/>
      <w:spacing w:after="40" w:before="80"/>
      <w:ind/>
      <w:outlineLvl w:val="3"/>
    </w:pPr>
    <w:rPr>
      <w:rFonts w:ascii="Arial" w:hAnsi="Arial" w:eastAsia="Arial" w:cs="Arial"/>
      <w:i/>
      <w:iCs/>
      <w:color w:val="0f4761" w:themeColor="accent1" w:themeShade="BF"/>
    </w:rPr>
  </w:style>
  <w:style w:type="paragraph" w:styleId="142">
    <w:name w:val="Heading 5"/>
    <w:basedOn w:val="629"/>
    <w:next w:val="629"/>
    <w:link w:val="153"/>
    <w:uiPriority w:val="9"/>
    <w:unhideWhenUsed/>
    <w:qFormat/>
    <w:pPr>
      <w:keepNext w:val="true"/>
      <w:keepLines w:val="true"/>
      <w:pBdr/>
      <w:spacing w:after="40" w:before="80"/>
      <w:ind/>
      <w:outlineLvl w:val="4"/>
    </w:pPr>
    <w:rPr>
      <w:rFonts w:ascii="Arial" w:hAnsi="Arial" w:eastAsia="Arial" w:cs="Arial"/>
      <w:color w:val="0f4761" w:themeColor="accent1" w:themeShade="BF"/>
    </w:rPr>
  </w:style>
  <w:style w:type="paragraph" w:styleId="143">
    <w:name w:val="Heading 6"/>
    <w:basedOn w:val="629"/>
    <w:next w:val="629"/>
    <w:link w:val="154"/>
    <w:uiPriority w:val="9"/>
    <w:unhideWhenUsed/>
    <w:qFormat/>
    <w:pPr>
      <w:keepNext w:val="true"/>
      <w:keepLines w:val="true"/>
      <w:pBdr/>
      <w:spacing w:after="0" w:before="40"/>
      <w:ind/>
      <w:outlineLvl w:val="5"/>
    </w:pPr>
    <w:rPr>
      <w:rFonts w:ascii="Arial" w:hAnsi="Arial" w:eastAsia="Arial" w:cs="Arial"/>
      <w:i/>
      <w:iCs/>
      <w:color w:val="595959" w:themeColor="text1" w:themeTint="A6"/>
    </w:rPr>
  </w:style>
  <w:style w:type="paragraph" w:styleId="144">
    <w:name w:val="Heading 7"/>
    <w:basedOn w:val="629"/>
    <w:next w:val="629"/>
    <w:link w:val="155"/>
    <w:uiPriority w:val="9"/>
    <w:unhideWhenUsed/>
    <w:qFormat/>
    <w:pPr>
      <w:keepNext w:val="true"/>
      <w:keepLines w:val="true"/>
      <w:pBdr/>
      <w:spacing w:after="0" w:before="40"/>
      <w:ind/>
      <w:outlineLvl w:val="6"/>
    </w:pPr>
    <w:rPr>
      <w:rFonts w:ascii="Arial" w:hAnsi="Arial" w:eastAsia="Arial" w:cs="Arial"/>
      <w:color w:val="595959" w:themeColor="text1" w:themeTint="A6"/>
    </w:rPr>
  </w:style>
  <w:style w:type="paragraph" w:styleId="145">
    <w:name w:val="Heading 8"/>
    <w:basedOn w:val="629"/>
    <w:next w:val="629"/>
    <w:link w:val="156"/>
    <w:uiPriority w:val="9"/>
    <w:unhideWhenUsed/>
    <w:qFormat/>
    <w:pPr>
      <w:keepNext w:val="true"/>
      <w:keepLines w:val="true"/>
      <w:pBdr/>
      <w:spacing w:after="0"/>
      <w:ind/>
      <w:outlineLvl w:val="7"/>
    </w:pPr>
    <w:rPr>
      <w:rFonts w:ascii="Arial" w:hAnsi="Arial" w:eastAsia="Arial" w:cs="Arial"/>
      <w:i/>
      <w:iCs/>
      <w:color w:val="272727" w:themeColor="text1" w:themeTint="D8"/>
    </w:rPr>
  </w:style>
  <w:style w:type="paragraph" w:styleId="146">
    <w:name w:val="Heading 9"/>
    <w:basedOn w:val="629"/>
    <w:next w:val="629"/>
    <w:link w:val="157"/>
    <w:uiPriority w:val="9"/>
    <w:unhideWhenUsed/>
    <w:qFormat/>
    <w:pPr>
      <w:keepNext w:val="true"/>
      <w:keepLines w:val="true"/>
      <w:pBdr/>
      <w:spacing w:after="0"/>
      <w:ind/>
      <w:outlineLvl w:val="8"/>
    </w:pPr>
    <w:rPr>
      <w:rFonts w:ascii="Arial" w:hAnsi="Arial" w:eastAsia="Arial" w:cs="Arial"/>
      <w:i/>
      <w:iCs/>
      <w:color w:val="272727" w:themeColor="text1" w:themeTint="D8"/>
    </w:rPr>
  </w:style>
  <w:style w:type="character" w:styleId="147" w:default="1">
    <w:name w:val="Default Paragraph Font"/>
    <w:uiPriority w:val="1"/>
    <w:semiHidden/>
    <w:unhideWhenUsed/>
    <w:pPr>
      <w:pBdr/>
      <w:spacing/>
      <w:ind/>
    </w:pPr>
  </w:style>
  <w:style w:type="character" w:styleId="149">
    <w:name w:val="Heading 1 Char"/>
    <w:basedOn w:val="147"/>
    <w:link w:val="138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character" w:styleId="150">
    <w:name w:val="Heading 2 Char"/>
    <w:basedOn w:val="147"/>
    <w:link w:val="139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character" w:styleId="151">
    <w:name w:val="Heading 3 Char"/>
    <w:basedOn w:val="147"/>
    <w:link w:val="140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character" w:styleId="152">
    <w:name w:val="Heading 4 Char"/>
    <w:basedOn w:val="147"/>
    <w:link w:val="141"/>
    <w:uiPriority w:val="9"/>
    <w:pPr>
      <w:pBdr/>
      <w:spacing/>
      <w:ind/>
    </w:pPr>
    <w:rPr>
      <w:rFonts w:ascii="Arial" w:hAnsi="Arial" w:eastAsia="Arial" w:cs="Arial"/>
      <w:i/>
      <w:iCs/>
      <w:color w:val="0f4761" w:themeColor="accent1" w:themeShade="BF"/>
    </w:rPr>
  </w:style>
  <w:style w:type="character" w:styleId="153">
    <w:name w:val="Heading 5 Char"/>
    <w:basedOn w:val="147"/>
    <w:link w:val="142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</w:rPr>
  </w:style>
  <w:style w:type="character" w:styleId="154">
    <w:name w:val="Heading 6 Char"/>
    <w:basedOn w:val="147"/>
    <w:link w:val="143"/>
    <w:uiPriority w:val="9"/>
    <w:pPr>
      <w:pBdr/>
      <w:spacing/>
      <w:ind/>
    </w:pPr>
    <w:rPr>
      <w:rFonts w:ascii="Arial" w:hAnsi="Arial" w:eastAsia="Arial" w:cs="Arial"/>
      <w:i/>
      <w:iCs/>
      <w:color w:val="595959" w:themeColor="text1" w:themeTint="A6"/>
    </w:rPr>
  </w:style>
  <w:style w:type="character" w:styleId="155">
    <w:name w:val="Heading 7 Char"/>
    <w:basedOn w:val="147"/>
    <w:link w:val="144"/>
    <w:uiPriority w:val="9"/>
    <w:pPr>
      <w:pBdr/>
      <w:spacing/>
      <w:ind/>
    </w:pPr>
    <w:rPr>
      <w:rFonts w:ascii="Arial" w:hAnsi="Arial" w:eastAsia="Arial" w:cs="Arial"/>
      <w:color w:val="595959" w:themeColor="text1" w:themeTint="A6"/>
    </w:rPr>
  </w:style>
  <w:style w:type="character" w:styleId="156">
    <w:name w:val="Heading 8 Char"/>
    <w:basedOn w:val="147"/>
    <w:link w:val="145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character" w:styleId="157">
    <w:name w:val="Heading 9 Char"/>
    <w:basedOn w:val="147"/>
    <w:link w:val="146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paragraph" w:styleId="158">
    <w:name w:val="Title"/>
    <w:basedOn w:val="629"/>
    <w:next w:val="629"/>
    <w:link w:val="159"/>
    <w:uiPriority w:val="10"/>
    <w:qFormat/>
    <w:pPr>
      <w:pBdr/>
      <w:spacing w:after="80" w:line="240" w:lineRule="auto"/>
      <w:ind/>
      <w:contextualSpacing w:val="true"/>
    </w:pPr>
    <w:rPr>
      <w:rFonts w:ascii="Arial" w:hAnsi="Arial" w:eastAsia="Arial" w:cs="Arial"/>
      <w:spacing w:val="-10"/>
      <w:sz w:val="56"/>
      <w:szCs w:val="56"/>
    </w:rPr>
  </w:style>
  <w:style w:type="character" w:styleId="159">
    <w:name w:val="Title Char"/>
    <w:basedOn w:val="147"/>
    <w:link w:val="158"/>
    <w:uiPriority w:val="10"/>
    <w:pPr>
      <w:pBdr/>
      <w:spacing/>
      <w:ind/>
    </w:pPr>
    <w:rPr>
      <w:rFonts w:ascii="Arial" w:hAnsi="Arial" w:eastAsia="Arial" w:cs="Arial"/>
      <w:spacing w:val="-10"/>
      <w:sz w:val="56"/>
      <w:szCs w:val="56"/>
    </w:rPr>
  </w:style>
  <w:style w:type="paragraph" w:styleId="160">
    <w:name w:val="Subtitle"/>
    <w:basedOn w:val="629"/>
    <w:next w:val="629"/>
    <w:link w:val="161"/>
    <w:uiPriority w:val="11"/>
    <w:qFormat/>
    <w:pPr>
      <w:numPr>
        <w:ilvl w:val="1"/>
      </w:numPr>
      <w:pBdr/>
      <w:spacing/>
      <w:ind/>
    </w:pPr>
    <w:rPr>
      <w:color w:val="595959" w:themeColor="text1" w:themeTint="A6"/>
      <w:spacing w:val="15"/>
      <w:sz w:val="28"/>
      <w:szCs w:val="28"/>
    </w:rPr>
  </w:style>
  <w:style w:type="character" w:styleId="161">
    <w:name w:val="Subtitle Char"/>
    <w:basedOn w:val="147"/>
    <w:link w:val="160"/>
    <w:uiPriority w:val="11"/>
    <w:pPr>
      <w:pBdr/>
      <w:spacing/>
      <w:ind/>
    </w:pPr>
    <w:rPr>
      <w:color w:val="595959" w:themeColor="text1" w:themeTint="A6"/>
      <w:spacing w:val="15"/>
      <w:sz w:val="28"/>
      <w:szCs w:val="28"/>
    </w:rPr>
  </w:style>
  <w:style w:type="paragraph" w:styleId="162">
    <w:name w:val="Quote"/>
    <w:basedOn w:val="629"/>
    <w:next w:val="629"/>
    <w:link w:val="163"/>
    <w:uiPriority w:val="29"/>
    <w:qFormat/>
    <w:pPr>
      <w:pBdr/>
      <w:spacing w:before="160"/>
      <w:ind/>
      <w:jc w:val="center"/>
    </w:pPr>
    <w:rPr>
      <w:i/>
      <w:iCs/>
      <w:color w:val="404040" w:themeColor="text1" w:themeTint="BF"/>
    </w:rPr>
  </w:style>
  <w:style w:type="character" w:styleId="163">
    <w:name w:val="Quote Char"/>
    <w:basedOn w:val="147"/>
    <w:link w:val="162"/>
    <w:uiPriority w:val="29"/>
    <w:pPr>
      <w:pBdr/>
      <w:spacing/>
      <w:ind/>
    </w:pPr>
    <w:rPr>
      <w:i/>
      <w:iCs/>
      <w:color w:val="404040" w:themeColor="text1" w:themeTint="BF"/>
    </w:rPr>
  </w:style>
  <w:style w:type="character" w:styleId="165">
    <w:name w:val="Intense Emphasis"/>
    <w:basedOn w:val="147"/>
    <w:uiPriority w:val="21"/>
    <w:qFormat/>
    <w:pPr>
      <w:pBdr/>
      <w:spacing/>
      <w:ind/>
    </w:pPr>
    <w:rPr>
      <w:i/>
      <w:iCs/>
      <w:color w:val="0f4761" w:themeColor="accent1" w:themeShade="BF"/>
    </w:rPr>
  </w:style>
  <w:style w:type="paragraph" w:styleId="166">
    <w:name w:val="Intense Quote"/>
    <w:basedOn w:val="629"/>
    <w:next w:val="629"/>
    <w:link w:val="167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after="360" w:before="360"/>
      <w:ind w:right="864" w:left="864"/>
      <w:jc w:val="center"/>
    </w:pPr>
    <w:rPr>
      <w:i/>
      <w:iCs/>
      <w:color w:val="0f4761" w:themeColor="accent1" w:themeShade="BF"/>
    </w:rPr>
  </w:style>
  <w:style w:type="character" w:styleId="167">
    <w:name w:val="Intense Quote Char"/>
    <w:basedOn w:val="147"/>
    <w:link w:val="166"/>
    <w:uiPriority w:val="30"/>
    <w:pPr>
      <w:pBdr/>
      <w:spacing/>
      <w:ind/>
    </w:pPr>
    <w:rPr>
      <w:i/>
      <w:iCs/>
      <w:color w:val="0f4761" w:themeColor="accent1" w:themeShade="BF"/>
    </w:rPr>
  </w:style>
  <w:style w:type="character" w:styleId="168">
    <w:name w:val="Intense Reference"/>
    <w:basedOn w:val="147"/>
    <w:uiPriority w:val="32"/>
    <w:qFormat/>
    <w:pPr>
      <w:pBdr/>
      <w:spacing/>
      <w:ind/>
    </w:pPr>
    <w:rPr>
      <w:b/>
      <w:bCs/>
      <w:smallCaps/>
      <w:color w:val="0f4761" w:themeColor="accent1" w:themeShade="BF"/>
      <w:spacing w:val="5"/>
    </w:rPr>
  </w:style>
  <w:style w:type="character" w:styleId="170">
    <w:name w:val="Subtle Emphasis"/>
    <w:basedOn w:val="147"/>
    <w:uiPriority w:val="19"/>
    <w:qFormat/>
    <w:pPr>
      <w:pBdr/>
      <w:spacing/>
      <w:ind/>
    </w:pPr>
    <w:rPr>
      <w:i/>
      <w:iCs/>
      <w:color w:val="404040" w:themeColor="text1" w:themeTint="BF"/>
    </w:rPr>
  </w:style>
  <w:style w:type="character" w:styleId="171">
    <w:name w:val="Emphasis"/>
    <w:basedOn w:val="147"/>
    <w:uiPriority w:val="20"/>
    <w:qFormat/>
    <w:pPr>
      <w:pBdr/>
      <w:spacing/>
      <w:ind/>
    </w:pPr>
    <w:rPr>
      <w:i/>
      <w:iCs/>
    </w:rPr>
  </w:style>
  <w:style w:type="character" w:styleId="172">
    <w:name w:val="Strong"/>
    <w:basedOn w:val="147"/>
    <w:uiPriority w:val="22"/>
    <w:qFormat/>
    <w:pPr>
      <w:pBdr/>
      <w:spacing/>
      <w:ind/>
    </w:pPr>
    <w:rPr>
      <w:b/>
      <w:bCs/>
    </w:rPr>
  </w:style>
  <w:style w:type="character" w:styleId="173">
    <w:name w:val="Subtle Reference"/>
    <w:basedOn w:val="147"/>
    <w:uiPriority w:val="31"/>
    <w:qFormat/>
    <w:pPr>
      <w:pBdr/>
      <w:spacing/>
      <w:ind/>
    </w:pPr>
    <w:rPr>
      <w:smallCaps/>
      <w:color w:val="5a5a5a" w:themeColor="text1" w:themeTint="A5"/>
    </w:rPr>
  </w:style>
  <w:style w:type="character" w:styleId="174">
    <w:name w:val="Book Title"/>
    <w:basedOn w:val="147"/>
    <w:uiPriority w:val="33"/>
    <w:qFormat/>
    <w:pPr>
      <w:pBdr/>
      <w:spacing/>
      <w:ind/>
    </w:pPr>
    <w:rPr>
      <w:b/>
      <w:bCs/>
      <w:i/>
      <w:iCs/>
      <w:spacing w:val="5"/>
    </w:rPr>
  </w:style>
  <w:style w:type="paragraph" w:styleId="175">
    <w:name w:val="Header"/>
    <w:basedOn w:val="629"/>
    <w:link w:val="176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6">
    <w:name w:val="Header Char"/>
    <w:basedOn w:val="147"/>
    <w:link w:val="175"/>
    <w:uiPriority w:val="99"/>
    <w:pPr>
      <w:pBdr/>
      <w:spacing/>
      <w:ind/>
    </w:pPr>
  </w:style>
  <w:style w:type="paragraph" w:styleId="177">
    <w:name w:val="Footer"/>
    <w:basedOn w:val="629"/>
    <w:link w:val="178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8">
    <w:name w:val="Footer Char"/>
    <w:basedOn w:val="147"/>
    <w:link w:val="177"/>
    <w:uiPriority w:val="99"/>
    <w:pPr>
      <w:pBdr/>
      <w:spacing/>
      <w:ind/>
    </w:pPr>
  </w:style>
  <w:style w:type="paragraph" w:styleId="179">
    <w:name w:val="Caption"/>
    <w:basedOn w:val="629"/>
    <w:next w:val="629"/>
    <w:uiPriority w:val="35"/>
    <w:unhideWhenUsed/>
    <w:qFormat/>
    <w:pPr>
      <w:pBdr/>
      <w:spacing w:after="200" w:line="240" w:lineRule="auto"/>
      <w:ind/>
    </w:pPr>
    <w:rPr>
      <w:i/>
      <w:iCs/>
      <w:color w:val="0e2841" w:themeColor="text2"/>
      <w:sz w:val="18"/>
      <w:szCs w:val="18"/>
    </w:rPr>
  </w:style>
  <w:style w:type="paragraph" w:styleId="180">
    <w:name w:val="footnote text"/>
    <w:basedOn w:val="629"/>
    <w:link w:val="181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1">
    <w:name w:val="Footnote Text Char"/>
    <w:basedOn w:val="147"/>
    <w:link w:val="180"/>
    <w:uiPriority w:val="99"/>
    <w:semiHidden/>
    <w:pPr>
      <w:pBdr/>
      <w:spacing/>
      <w:ind/>
    </w:pPr>
    <w:rPr>
      <w:sz w:val="20"/>
      <w:szCs w:val="20"/>
    </w:rPr>
  </w:style>
  <w:style w:type="character" w:styleId="182">
    <w:name w:val="foot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paragraph" w:styleId="183">
    <w:name w:val="endnote text"/>
    <w:basedOn w:val="629"/>
    <w:link w:val="184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4">
    <w:name w:val="Endnote Text Char"/>
    <w:basedOn w:val="147"/>
    <w:link w:val="183"/>
    <w:uiPriority w:val="99"/>
    <w:semiHidden/>
    <w:pPr>
      <w:pBdr/>
      <w:spacing/>
      <w:ind/>
    </w:pPr>
    <w:rPr>
      <w:sz w:val="20"/>
      <w:szCs w:val="20"/>
    </w:rPr>
  </w:style>
  <w:style w:type="character" w:styleId="185">
    <w:name w:val="end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character" w:styleId="186">
    <w:name w:val="Hyperlink"/>
    <w:basedOn w:val="147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187">
    <w:name w:val="FollowedHyperlink"/>
    <w:basedOn w:val="147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paragraph" w:styleId="197">
    <w:name w:val="TOC Heading"/>
    <w:uiPriority w:val="39"/>
    <w:unhideWhenUsed/>
    <w:pPr>
      <w:pBdr/>
      <w:spacing/>
      <w:ind/>
    </w:pPr>
  </w:style>
  <w:style w:type="paragraph" w:styleId="198">
    <w:name w:val="table of figures"/>
    <w:basedOn w:val="629"/>
    <w:next w:val="629"/>
    <w:uiPriority w:val="99"/>
    <w:unhideWhenUsed/>
    <w:pPr>
      <w:pBdr/>
      <w:spacing w:after="0" w:afterAutospacing="0"/>
      <w:ind/>
    </w:pPr>
  </w:style>
  <w:style w:type="paragraph" w:styleId="629" w:default="1">
    <w:name w:val="Normal"/>
    <w:qFormat/>
    <w:pPr>
      <w:pBdr/>
      <w:spacing/>
      <w:ind/>
    </w:pPr>
  </w:style>
  <w:style w:type="table" w:styleId="63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1" w:default="1">
    <w:name w:val="No List"/>
    <w:uiPriority w:val="99"/>
    <w:semiHidden/>
    <w:unhideWhenUsed/>
    <w:pPr>
      <w:pBdr/>
      <w:spacing/>
      <w:ind/>
    </w:pPr>
  </w:style>
  <w:style w:type="paragraph" w:styleId="632">
    <w:name w:val="No Spacing"/>
    <w:basedOn w:val="629"/>
    <w:uiPriority w:val="1"/>
    <w:qFormat/>
    <w:pPr>
      <w:pBdr/>
      <w:spacing w:after="0" w:line="240" w:lineRule="auto"/>
      <w:ind/>
    </w:pPr>
  </w:style>
  <w:style w:type="paragraph" w:styleId="633">
    <w:name w:val="List Paragraph"/>
    <w:basedOn w:val="629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2024-07-12T11:52:33Z</dcterms:modified>
</cp:coreProperties>
</file>